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17B46">
        <w:rPr>
          <w:rFonts w:ascii="Times New Roman" w:hAnsi="Times New Roman" w:cs="Times New Roman"/>
          <w:sz w:val="28"/>
          <w:szCs w:val="28"/>
        </w:rPr>
        <w:t>учебную</w:t>
      </w:r>
      <w:r w:rsidRPr="00374B69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08.01.07 Мастер общестроительных работ.</w:t>
      </w:r>
    </w:p>
    <w:p w:rsidR="00D45AA5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B55F8A">
        <w:rPr>
          <w:rFonts w:ascii="Times New Roman" w:hAnsi="Times New Roman" w:cs="Times New Roman"/>
          <w:sz w:val="28"/>
          <w:szCs w:val="28"/>
        </w:rPr>
        <w:t>22</w:t>
      </w:r>
    </w:p>
    <w:p w:rsidR="003838D7" w:rsidRDefault="003838D7" w:rsidP="00D45AA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B5BBE" w:rsidRDefault="00B55F8A" w:rsidP="00B5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4B69" w:rsidRPr="00374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F6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Декоративная кладка</w:t>
      </w:r>
    </w:p>
    <w:p w:rsidR="00374B69" w:rsidRPr="00374B69" w:rsidRDefault="00B55F8A" w:rsidP="00D4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4B69" w:rsidRPr="00374B69">
        <w:rPr>
          <w:rFonts w:ascii="Times New Roman" w:hAnsi="Times New Roman" w:cs="Times New Roman"/>
          <w:sz w:val="28"/>
          <w:szCs w:val="28"/>
        </w:rPr>
        <w:t>.2020</w:t>
      </w:r>
      <w:r w:rsidR="00F6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E06">
        <w:rPr>
          <w:rFonts w:ascii="Times New Roman" w:hAnsi="Times New Roman" w:cs="Times New Roman"/>
          <w:sz w:val="28"/>
          <w:szCs w:val="28"/>
        </w:rPr>
        <w:t>.</w:t>
      </w:r>
      <w:r w:rsidR="00374B69"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="00D4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геодезического контроля</w:t>
      </w:r>
    </w:p>
    <w:p w:rsidR="004B5BBE" w:rsidRDefault="00B55F8A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45A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5AA5">
        <w:rPr>
          <w:rFonts w:ascii="Times New Roman" w:hAnsi="Times New Roman" w:cs="Times New Roman"/>
          <w:sz w:val="28"/>
          <w:szCs w:val="28"/>
        </w:rPr>
        <w:t>.2020</w:t>
      </w:r>
      <w:r w:rsidR="00F6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E06">
        <w:rPr>
          <w:rFonts w:ascii="Times New Roman" w:hAnsi="Times New Roman" w:cs="Times New Roman"/>
          <w:sz w:val="28"/>
          <w:szCs w:val="28"/>
        </w:rPr>
        <w:t>.</w:t>
      </w:r>
      <w:r w:rsidR="00D45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Кладка рядовых кирпичных перемычек</w:t>
      </w:r>
    </w:p>
    <w:p w:rsidR="00281BCC" w:rsidRDefault="00B55F8A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72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258A">
        <w:rPr>
          <w:rFonts w:ascii="Times New Roman" w:hAnsi="Times New Roman" w:cs="Times New Roman"/>
          <w:sz w:val="28"/>
          <w:szCs w:val="28"/>
        </w:rPr>
        <w:t>.2020</w:t>
      </w:r>
      <w:r w:rsidR="00F6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E06">
        <w:rPr>
          <w:rFonts w:ascii="Times New Roman" w:hAnsi="Times New Roman" w:cs="Times New Roman"/>
          <w:sz w:val="28"/>
          <w:szCs w:val="28"/>
        </w:rPr>
        <w:t>.</w:t>
      </w:r>
      <w:r w:rsidR="0057258A">
        <w:rPr>
          <w:rFonts w:ascii="Times New Roman" w:hAnsi="Times New Roman" w:cs="Times New Roman"/>
          <w:sz w:val="28"/>
          <w:szCs w:val="28"/>
        </w:rPr>
        <w:t xml:space="preserve"> 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клинчатых и лучковых перемычек</w:t>
      </w:r>
    </w:p>
    <w:p w:rsidR="00281BCC" w:rsidRDefault="00B55F8A" w:rsidP="004B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72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258A">
        <w:rPr>
          <w:rFonts w:ascii="Times New Roman" w:hAnsi="Times New Roman" w:cs="Times New Roman"/>
          <w:sz w:val="28"/>
          <w:szCs w:val="28"/>
        </w:rPr>
        <w:t>.2020</w:t>
      </w:r>
      <w:r w:rsidR="00F6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E06">
        <w:rPr>
          <w:rFonts w:ascii="Times New Roman" w:hAnsi="Times New Roman" w:cs="Times New Roman"/>
          <w:sz w:val="28"/>
          <w:szCs w:val="28"/>
        </w:rPr>
        <w:t>.</w:t>
      </w:r>
      <w:r w:rsidR="004B5BBE">
        <w:rPr>
          <w:rFonts w:ascii="Times New Roman" w:hAnsi="Times New Roman" w:cs="Times New Roman"/>
          <w:sz w:val="28"/>
          <w:szCs w:val="28"/>
        </w:rPr>
        <w:t xml:space="preserve"> </w:t>
      </w:r>
      <w:r w:rsidR="0057258A" w:rsidRPr="0057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Кладка арочных перемычек</w:t>
      </w:r>
    </w:p>
    <w:p w:rsidR="00281BCC" w:rsidRDefault="00281BCC" w:rsidP="00374B69">
      <w:pPr>
        <w:rPr>
          <w:rFonts w:ascii="Times New Roman" w:hAnsi="Times New Roman" w:cs="Times New Roman"/>
          <w:sz w:val="28"/>
          <w:szCs w:val="28"/>
        </w:rPr>
      </w:pP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Вопросы: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Какие меры техники безопасности должны соблюдаться при </w:t>
      </w:r>
      <w:r w:rsidR="00B55F8A">
        <w:rPr>
          <w:rFonts w:ascii="Times New Roman" w:hAnsi="Times New Roman" w:cs="Times New Roman"/>
          <w:sz w:val="28"/>
          <w:szCs w:val="28"/>
        </w:rPr>
        <w:t>кладке кирпичных перемычек?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2</w:t>
      </w:r>
      <w:r w:rsidR="001C12E5">
        <w:rPr>
          <w:rFonts w:ascii="Times New Roman" w:hAnsi="Times New Roman" w:cs="Times New Roman"/>
          <w:sz w:val="28"/>
          <w:szCs w:val="28"/>
        </w:rPr>
        <w:t xml:space="preserve">. </w:t>
      </w:r>
      <w:r w:rsidR="00122FAA">
        <w:rPr>
          <w:rFonts w:ascii="Times New Roman" w:hAnsi="Times New Roman" w:cs="Times New Roman"/>
          <w:sz w:val="28"/>
          <w:szCs w:val="28"/>
        </w:rPr>
        <w:t xml:space="preserve">В чем особенности </w:t>
      </w:r>
      <w:r w:rsidR="00B55F8A">
        <w:rPr>
          <w:rFonts w:ascii="Times New Roman" w:hAnsi="Times New Roman" w:cs="Times New Roman"/>
          <w:sz w:val="28"/>
          <w:szCs w:val="28"/>
        </w:rPr>
        <w:t>декоративной кладки</w:t>
      </w:r>
      <w:r w:rsidR="00122FAA">
        <w:rPr>
          <w:rFonts w:ascii="Times New Roman" w:hAnsi="Times New Roman" w:cs="Times New Roman"/>
          <w:sz w:val="28"/>
          <w:szCs w:val="28"/>
        </w:rPr>
        <w:t>?</w:t>
      </w:r>
    </w:p>
    <w:p w:rsidR="00716F18" w:rsidRPr="005D5B30" w:rsidRDefault="00374B69" w:rsidP="005D5B30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3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="00C92D75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122FAA">
        <w:rPr>
          <w:rFonts w:ascii="Times New Roman" w:hAnsi="Times New Roman" w:cs="Times New Roman"/>
          <w:sz w:val="28"/>
          <w:szCs w:val="28"/>
        </w:rPr>
        <w:t xml:space="preserve">виды </w:t>
      </w:r>
      <w:r w:rsidR="00B55F8A">
        <w:rPr>
          <w:rFonts w:ascii="Times New Roman" w:hAnsi="Times New Roman" w:cs="Times New Roman"/>
          <w:sz w:val="28"/>
          <w:szCs w:val="28"/>
        </w:rPr>
        <w:t xml:space="preserve">декоративных </w:t>
      </w:r>
      <w:r w:rsidR="00122FAA">
        <w:rPr>
          <w:rFonts w:ascii="Times New Roman" w:hAnsi="Times New Roman" w:cs="Times New Roman"/>
          <w:sz w:val="28"/>
          <w:szCs w:val="28"/>
        </w:rPr>
        <w:t xml:space="preserve"> кладок</w:t>
      </w:r>
      <w:r w:rsidR="00F60E06">
        <w:rPr>
          <w:rFonts w:ascii="Times New Roman" w:hAnsi="Times New Roman" w:cs="Times New Roman"/>
          <w:sz w:val="28"/>
          <w:szCs w:val="28"/>
        </w:rPr>
        <w:t>.</w:t>
      </w:r>
    </w:p>
    <w:p w:rsidR="00716F18" w:rsidRDefault="001C12E5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F8A">
        <w:rPr>
          <w:rFonts w:ascii="Times New Roman" w:hAnsi="Times New Roman" w:cs="Times New Roman"/>
          <w:sz w:val="28"/>
          <w:szCs w:val="28"/>
        </w:rPr>
        <w:t>В чем особенности кладок клинчатых и лучковых перемычек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12E5" w:rsidRDefault="001C12E5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1A1">
        <w:rPr>
          <w:rFonts w:ascii="Times New Roman" w:hAnsi="Times New Roman" w:cs="Times New Roman"/>
          <w:sz w:val="28"/>
          <w:szCs w:val="28"/>
        </w:rPr>
        <w:t>.</w:t>
      </w:r>
      <w:r w:rsidR="004B5BBE">
        <w:rPr>
          <w:rFonts w:ascii="Times New Roman" w:hAnsi="Times New Roman" w:cs="Times New Roman"/>
          <w:sz w:val="28"/>
          <w:szCs w:val="28"/>
        </w:rPr>
        <w:t xml:space="preserve"> </w:t>
      </w:r>
      <w:r w:rsidR="002D01A1">
        <w:rPr>
          <w:rFonts w:ascii="Times New Roman" w:hAnsi="Times New Roman" w:cs="Times New Roman"/>
          <w:sz w:val="28"/>
          <w:szCs w:val="28"/>
        </w:rPr>
        <w:t>Назначение арочных перемычек</w:t>
      </w:r>
      <w:r w:rsidR="00F60E06">
        <w:rPr>
          <w:rFonts w:ascii="Times New Roman" w:hAnsi="Times New Roman" w:cs="Times New Roman"/>
          <w:sz w:val="28"/>
          <w:szCs w:val="28"/>
        </w:rPr>
        <w:t>.</w:t>
      </w:r>
    </w:p>
    <w:p w:rsidR="001C12E5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1A1">
        <w:rPr>
          <w:rFonts w:ascii="Times New Roman" w:hAnsi="Times New Roman" w:cs="Times New Roman"/>
          <w:sz w:val="28"/>
          <w:szCs w:val="28"/>
        </w:rPr>
        <w:t>. Понятие геодезического контроля при каменных работах</w:t>
      </w:r>
      <w:r w:rsidR="00F60E06">
        <w:rPr>
          <w:rFonts w:ascii="Times New Roman" w:hAnsi="Times New Roman" w:cs="Times New Roman"/>
          <w:sz w:val="28"/>
          <w:szCs w:val="28"/>
        </w:rPr>
        <w:t>.</w:t>
      </w:r>
    </w:p>
    <w:p w:rsidR="001C72A0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D01A1">
        <w:rPr>
          <w:rFonts w:ascii="Times New Roman" w:hAnsi="Times New Roman" w:cs="Times New Roman"/>
          <w:sz w:val="28"/>
          <w:szCs w:val="28"/>
        </w:rPr>
        <w:t>Особенности кладок рядовых кирпичных перемычек</w:t>
      </w:r>
      <w:bookmarkStart w:id="0" w:name="_GoBack"/>
      <w:bookmarkEnd w:id="0"/>
      <w:r w:rsidR="00F60E06">
        <w:rPr>
          <w:rFonts w:ascii="Times New Roman" w:hAnsi="Times New Roman" w:cs="Times New Roman"/>
          <w:sz w:val="28"/>
          <w:szCs w:val="28"/>
        </w:rPr>
        <w:t>.</w:t>
      </w:r>
    </w:p>
    <w:p w:rsidR="00517B46" w:rsidRDefault="00517B46" w:rsidP="005D5B30">
      <w:pPr>
        <w:rPr>
          <w:rFonts w:ascii="Times New Roman" w:hAnsi="Times New Roman" w:cs="Times New Roman"/>
          <w:sz w:val="28"/>
          <w:szCs w:val="28"/>
        </w:rPr>
      </w:pPr>
    </w:p>
    <w:sectPr w:rsidR="00517B46" w:rsidSect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12" w:rsidRDefault="00BF0412" w:rsidP="00B05C2E">
      <w:pPr>
        <w:spacing w:after="0" w:line="240" w:lineRule="auto"/>
      </w:pPr>
      <w:r>
        <w:separator/>
      </w:r>
    </w:p>
  </w:endnote>
  <w:endnote w:type="continuationSeparator" w:id="0">
    <w:p w:rsidR="00BF0412" w:rsidRDefault="00BF0412" w:rsidP="00B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12" w:rsidRDefault="00BF0412" w:rsidP="00B05C2E">
      <w:pPr>
        <w:spacing w:after="0" w:line="240" w:lineRule="auto"/>
      </w:pPr>
      <w:r>
        <w:separator/>
      </w:r>
    </w:p>
  </w:footnote>
  <w:footnote w:type="continuationSeparator" w:id="0">
    <w:p w:rsidR="00BF0412" w:rsidRDefault="00BF0412" w:rsidP="00B0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90"/>
    <w:rsid w:val="00122FAA"/>
    <w:rsid w:val="001C12E5"/>
    <w:rsid w:val="001C72A0"/>
    <w:rsid w:val="00281BCC"/>
    <w:rsid w:val="002A759F"/>
    <w:rsid w:val="002D01A1"/>
    <w:rsid w:val="00374B69"/>
    <w:rsid w:val="003838D7"/>
    <w:rsid w:val="004238BC"/>
    <w:rsid w:val="004A030D"/>
    <w:rsid w:val="004B5BBE"/>
    <w:rsid w:val="00517B46"/>
    <w:rsid w:val="0057258A"/>
    <w:rsid w:val="005D5B30"/>
    <w:rsid w:val="006010F9"/>
    <w:rsid w:val="00620790"/>
    <w:rsid w:val="00716F18"/>
    <w:rsid w:val="00B05C2E"/>
    <w:rsid w:val="00B55F8A"/>
    <w:rsid w:val="00BF0412"/>
    <w:rsid w:val="00C92D75"/>
    <w:rsid w:val="00D130B9"/>
    <w:rsid w:val="00D45AA5"/>
    <w:rsid w:val="00DE3B60"/>
    <w:rsid w:val="00E24DB1"/>
    <w:rsid w:val="00F6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2E"/>
  </w:style>
  <w:style w:type="paragraph" w:styleId="a5">
    <w:name w:val="footer"/>
    <w:basedOn w:val="a"/>
    <w:link w:val="a6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2020-05-10T14:51:00Z</dcterms:created>
  <dcterms:modified xsi:type="dcterms:W3CDTF">2020-06-04T07:40:00Z</dcterms:modified>
</cp:coreProperties>
</file>